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70" w:rsidRPr="00E41706" w:rsidRDefault="00C23A70" w:rsidP="00C23A70">
      <w:pPr>
        <w:jc w:val="both"/>
        <w:rPr>
          <w:rFonts w:eastAsia="Times New Roman"/>
          <w:b/>
          <w:u w:val="single"/>
          <w:lang w:val="de-DE"/>
        </w:rPr>
      </w:pPr>
      <w:r w:rsidRPr="00E41706">
        <w:rPr>
          <w:rFonts w:eastAsia="Times New Roman"/>
          <w:b/>
          <w:u w:val="single"/>
          <w:lang w:val="ro-RO"/>
        </w:rPr>
        <w:t>D</w:t>
      </w:r>
      <w:proofErr w:type="spellStart"/>
      <w:r w:rsidRPr="00E41706">
        <w:rPr>
          <w:rStyle w:val="shorttext"/>
          <w:b/>
          <w:sz w:val="20"/>
          <w:szCs w:val="20"/>
          <w:u w:val="single"/>
        </w:rPr>
        <w:t>iseminare</w:t>
      </w:r>
      <w:proofErr w:type="spellEnd"/>
      <w:r>
        <w:rPr>
          <w:rFonts w:eastAsia="Times New Roman"/>
          <w:b/>
          <w:u w:val="single"/>
          <w:lang w:val="ro-RO"/>
        </w:rPr>
        <w:t xml:space="preserve"> in </w:t>
      </w:r>
      <w:r w:rsidRPr="00E41706">
        <w:rPr>
          <w:rFonts w:eastAsia="Times New Roman"/>
          <w:b/>
          <w:u w:val="single"/>
          <w:lang w:val="ro-RO"/>
        </w:rPr>
        <w:t>201</w:t>
      </w:r>
      <w:r>
        <w:rPr>
          <w:rFonts w:eastAsia="Times New Roman"/>
          <w:b/>
          <w:u w:val="single"/>
          <w:lang w:val="ro-RO"/>
        </w:rPr>
        <w:t>7</w:t>
      </w:r>
    </w:p>
    <w:p w:rsidR="00C23A70" w:rsidRDefault="00C23A70" w:rsidP="00C23A70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Capitole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de carte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publicate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edituri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internationale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:</w:t>
      </w:r>
    </w:p>
    <w:p w:rsidR="00C23A70" w:rsidRDefault="00C23A70" w:rsidP="00C23A70">
      <w:pPr>
        <w:shd w:val="clear" w:color="auto" w:fill="FFFFFF"/>
        <w:spacing w:after="0" w:line="300" w:lineRule="atLeast"/>
      </w:pPr>
      <w:r>
        <w:rPr>
          <w:b/>
          <w:i/>
          <w:iCs/>
          <w:color w:val="333333"/>
        </w:rPr>
        <w:t xml:space="preserve">- </w:t>
      </w:r>
      <w:r w:rsidRPr="009841CD">
        <w:rPr>
          <w:b/>
          <w:i/>
          <w:iCs/>
          <w:color w:val="333333"/>
        </w:rPr>
        <w:t xml:space="preserve">C. </w:t>
      </w:r>
      <w:proofErr w:type="spellStart"/>
      <w:r w:rsidRPr="009841CD">
        <w:rPr>
          <w:b/>
          <w:i/>
          <w:iCs/>
          <w:color w:val="333333"/>
        </w:rPr>
        <w:t>Fleaca</w:t>
      </w:r>
      <w:proofErr w:type="spellEnd"/>
      <w:r w:rsidRPr="009841CD">
        <w:rPr>
          <w:b/>
          <w:i/>
          <w:iCs/>
          <w:color w:val="333333"/>
        </w:rPr>
        <w:t>,</w:t>
      </w:r>
      <w:r>
        <w:rPr>
          <w:iCs/>
          <w:color w:val="333333"/>
        </w:rPr>
        <w:t xml:space="preserve"> F. </w:t>
      </w:r>
      <w:proofErr w:type="spellStart"/>
      <w:r>
        <w:rPr>
          <w:iCs/>
          <w:color w:val="333333"/>
        </w:rPr>
        <w:t>Dumitrache</w:t>
      </w:r>
      <w:proofErr w:type="spellEnd"/>
      <w:r>
        <w:rPr>
          <w:iCs/>
          <w:color w:val="333333"/>
        </w:rPr>
        <w:t xml:space="preserve"> in </w:t>
      </w:r>
      <w:r w:rsidRPr="00B11363">
        <w:rPr>
          <w:b/>
          <w:bCs/>
          <w:lang w:val="en-GB"/>
        </w:rPr>
        <w:t>A</w:t>
      </w:r>
      <w:r>
        <w:rPr>
          <w:b/>
          <w:bCs/>
          <w:lang w:val="en-GB"/>
        </w:rPr>
        <w:t xml:space="preserve">dvanced Engineering Materials. Recent Developments for </w:t>
      </w:r>
      <w:r w:rsidRPr="00B11363">
        <w:rPr>
          <w:b/>
          <w:bCs/>
          <w:lang w:val="en-GB"/>
        </w:rPr>
        <w:t xml:space="preserve">Medical, </w:t>
      </w:r>
      <w:r>
        <w:rPr>
          <w:b/>
          <w:bCs/>
          <w:lang w:val="en-GB"/>
        </w:rPr>
        <w:t xml:space="preserve">Technological </w:t>
      </w:r>
      <w:r w:rsidRPr="00B11363">
        <w:rPr>
          <w:b/>
          <w:bCs/>
          <w:lang w:val="en-GB"/>
        </w:rPr>
        <w:t>and Industrial Applications</w:t>
      </w:r>
      <w:r>
        <w:rPr>
          <w:b/>
          <w:bCs/>
          <w:lang w:val="en-GB"/>
        </w:rPr>
        <w:t xml:space="preserve"> </w:t>
      </w:r>
      <w:r>
        <w:rPr>
          <w:bCs/>
          <w:lang w:val="en-GB"/>
        </w:rPr>
        <w:t>[</w:t>
      </w:r>
      <w:r w:rsidRPr="00B11363">
        <w:rPr>
          <w:bCs/>
          <w:lang w:val="en-GB"/>
        </w:rPr>
        <w:t>Chapter</w:t>
      </w:r>
      <w:r>
        <w:rPr>
          <w:bCs/>
          <w:lang w:val="en-GB"/>
        </w:rPr>
        <w:t xml:space="preserve"> 7: </w:t>
      </w:r>
      <w:r w:rsidRPr="00B11363">
        <w:rPr>
          <w:b/>
        </w:rPr>
        <w:t xml:space="preserve">Silicon-based </w:t>
      </w:r>
      <w:proofErr w:type="spellStart"/>
      <w:r w:rsidRPr="00B11363">
        <w:rPr>
          <w:b/>
        </w:rPr>
        <w:t>nanosized</w:t>
      </w:r>
      <w:proofErr w:type="spellEnd"/>
      <w:r w:rsidRPr="00B11363">
        <w:rPr>
          <w:b/>
        </w:rPr>
        <w:t xml:space="preserve"> ceramic powders for advanced applications</w:t>
      </w:r>
      <w:r>
        <w:rPr>
          <w:b/>
        </w:rPr>
        <w:t>]</w:t>
      </w:r>
      <w:r w:rsidRPr="00195094">
        <w:t xml:space="preserve"> </w:t>
      </w:r>
      <w:proofErr w:type="spellStart"/>
      <w:r w:rsidRPr="00195094">
        <w:t>Academica</w:t>
      </w:r>
      <w:proofErr w:type="spellEnd"/>
      <w:r w:rsidRPr="00195094">
        <w:t xml:space="preserve"> Greifswald Press, </w:t>
      </w:r>
      <w:r>
        <w:t xml:space="preserve">2016, </w:t>
      </w:r>
      <w:proofErr w:type="spellStart"/>
      <w:r>
        <w:t>pag</w:t>
      </w:r>
      <w:proofErr w:type="spellEnd"/>
      <w:r>
        <w:t xml:space="preserve">. 261-320, </w:t>
      </w:r>
      <w:r w:rsidRPr="00195094">
        <w:t>ISBN 978-3-940237-38-5.</w:t>
      </w:r>
    </w:p>
    <w:p w:rsidR="00C23A70" w:rsidRDefault="00C23A70" w:rsidP="00C23A70">
      <w:pPr>
        <w:shd w:val="clear" w:color="auto" w:fill="FFFFFF"/>
        <w:spacing w:after="0" w:line="300" w:lineRule="atLeast"/>
      </w:pPr>
    </w:p>
    <w:p w:rsidR="00C23A70" w:rsidRPr="00343411" w:rsidRDefault="00C23A70" w:rsidP="00C23A70">
      <w:pPr>
        <w:shd w:val="clear" w:color="auto" w:fill="FFFFFF"/>
        <w:spacing w:after="0" w:line="300" w:lineRule="atLeas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Teze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Doctorat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sustinute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catre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membrii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echipei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proiectului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C23A70" w:rsidRPr="00343411" w:rsidRDefault="00C23A70" w:rsidP="00C23A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Elena </w:t>
      </w:r>
      <w:proofErr w:type="spellStart"/>
      <w:r>
        <w:rPr>
          <w:rFonts w:eastAsia="Times New Roman"/>
          <w:b/>
          <w:bCs/>
          <w:color w:val="000000"/>
        </w:rPr>
        <w:t>Dutu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r w:rsidRPr="00343411">
        <w:rPr>
          <w:rFonts w:eastAsia="Times New Roman"/>
          <w:b/>
          <w:bCs/>
          <w:color w:val="000000"/>
        </w:rPr>
        <w:t>"</w:t>
      </w:r>
      <w:proofErr w:type="spellStart"/>
      <w:r w:rsidRPr="00343411">
        <w:rPr>
          <w:rFonts w:eastAsia="Times New Roman"/>
          <w:b/>
          <w:bCs/>
          <w:color w:val="000000"/>
        </w:rPr>
        <w:t>Studiul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</w:t>
      </w:r>
      <w:proofErr w:type="spellStart"/>
      <w:r w:rsidRPr="00343411">
        <w:rPr>
          <w:rFonts w:eastAsia="Times New Roman"/>
          <w:b/>
          <w:bCs/>
          <w:color w:val="000000"/>
        </w:rPr>
        <w:t>obtinerii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de </w:t>
      </w:r>
      <w:proofErr w:type="spellStart"/>
      <w:r w:rsidRPr="00343411">
        <w:rPr>
          <w:rFonts w:eastAsia="Times New Roman"/>
          <w:b/>
          <w:bCs/>
          <w:color w:val="000000"/>
        </w:rPr>
        <w:t>nanopulberi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</w:t>
      </w:r>
      <w:proofErr w:type="spellStart"/>
      <w:r w:rsidRPr="00343411">
        <w:rPr>
          <w:rFonts w:eastAsia="Times New Roman"/>
          <w:b/>
          <w:bCs/>
          <w:color w:val="000000"/>
        </w:rPr>
        <w:t>pe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</w:t>
      </w:r>
      <w:proofErr w:type="spellStart"/>
      <w:r w:rsidRPr="00343411">
        <w:rPr>
          <w:rFonts w:eastAsia="Times New Roman"/>
          <w:b/>
          <w:bCs/>
          <w:color w:val="000000"/>
        </w:rPr>
        <w:t>baza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de </w:t>
      </w:r>
      <w:proofErr w:type="spellStart"/>
      <w:r w:rsidRPr="00343411">
        <w:rPr>
          <w:rFonts w:eastAsia="Times New Roman"/>
          <w:b/>
          <w:bCs/>
          <w:color w:val="000000"/>
        </w:rPr>
        <w:t>Sn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, Zn </w:t>
      </w:r>
      <w:proofErr w:type="spellStart"/>
      <w:r w:rsidRPr="00343411">
        <w:rPr>
          <w:rFonts w:eastAsia="Times New Roman"/>
          <w:b/>
          <w:bCs/>
          <w:color w:val="000000"/>
        </w:rPr>
        <w:t>si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</w:t>
      </w:r>
      <w:proofErr w:type="spellStart"/>
      <w:r w:rsidRPr="00343411">
        <w:rPr>
          <w:rFonts w:eastAsia="Times New Roman"/>
          <w:b/>
          <w:bCs/>
          <w:color w:val="000000"/>
        </w:rPr>
        <w:t>matrici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</w:t>
      </w:r>
      <w:proofErr w:type="spellStart"/>
      <w:r w:rsidRPr="00343411">
        <w:rPr>
          <w:rFonts w:eastAsia="Times New Roman"/>
          <w:b/>
          <w:bCs/>
          <w:color w:val="000000"/>
        </w:rPr>
        <w:t>polimerice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</w:t>
      </w:r>
      <w:proofErr w:type="spellStart"/>
      <w:r w:rsidRPr="00343411">
        <w:rPr>
          <w:rFonts w:eastAsia="Times New Roman"/>
          <w:b/>
          <w:bCs/>
          <w:color w:val="000000"/>
        </w:rPr>
        <w:t>prin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</w:t>
      </w:r>
      <w:proofErr w:type="spellStart"/>
      <w:r w:rsidRPr="00343411">
        <w:rPr>
          <w:rFonts w:eastAsia="Times New Roman"/>
          <w:b/>
          <w:bCs/>
          <w:color w:val="000000"/>
        </w:rPr>
        <w:t>piroliza</w:t>
      </w:r>
      <w:proofErr w:type="spellEnd"/>
      <w:r w:rsidRPr="00343411">
        <w:rPr>
          <w:rFonts w:eastAsia="Times New Roman"/>
          <w:b/>
          <w:bCs/>
          <w:color w:val="000000"/>
        </w:rPr>
        <w:t xml:space="preserve"> laser"</w:t>
      </w:r>
      <w:r w:rsidRPr="00343411">
        <w:rPr>
          <w:rFonts w:eastAsia="Times New Roman"/>
          <w:color w:val="000000"/>
        </w:rPr>
        <w:t xml:space="preserve"> , </w:t>
      </w:r>
      <w:proofErr w:type="spellStart"/>
      <w:r w:rsidRPr="00343411">
        <w:rPr>
          <w:rFonts w:eastAsia="Times New Roman"/>
          <w:color w:val="000000"/>
        </w:rPr>
        <w:t>sustinuta</w:t>
      </w:r>
      <w:proofErr w:type="spellEnd"/>
      <w:r w:rsidRPr="00343411">
        <w:rPr>
          <w:rFonts w:eastAsia="Times New Roman"/>
          <w:color w:val="000000"/>
        </w:rPr>
        <w:t xml:space="preserve"> in </w:t>
      </w:r>
      <w:r w:rsidRPr="00343411">
        <w:rPr>
          <w:rFonts w:eastAsia="Times New Roman"/>
          <w:b/>
          <w:bCs/>
          <w:color w:val="000000"/>
        </w:rPr>
        <w:t>29.09.2017</w:t>
      </w:r>
    </w:p>
    <w:p w:rsidR="00C23A70" w:rsidRDefault="00C23A70" w:rsidP="00C23A70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23A70" w:rsidRDefault="00C23A70" w:rsidP="00C23A70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Lucrari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publicate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sub forma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articole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stiintifice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Reviste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indexate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ISI :</w:t>
      </w:r>
    </w:p>
    <w:p w:rsidR="00C23A70" w:rsidRPr="00C360DE" w:rsidRDefault="00C23A70" w:rsidP="00C23A70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bCs/>
          <w:i/>
        </w:rPr>
        <w:t xml:space="preserve">-  </w:t>
      </w:r>
      <w:r w:rsidRPr="008033E9">
        <w:rPr>
          <w:b/>
          <w:bCs/>
          <w:i/>
        </w:rPr>
        <w:t xml:space="preserve">C. T. </w:t>
      </w:r>
      <w:proofErr w:type="spellStart"/>
      <w:r w:rsidRPr="008033E9">
        <w:rPr>
          <w:b/>
          <w:bCs/>
          <w:i/>
        </w:rPr>
        <w:t>Fleaca</w:t>
      </w:r>
      <w:proofErr w:type="spellEnd"/>
      <w:r w:rsidRPr="00D13631">
        <w:rPr>
          <w:bCs/>
        </w:rPr>
        <w:t xml:space="preserve">, F. </w:t>
      </w:r>
      <w:proofErr w:type="spellStart"/>
      <w:r w:rsidRPr="00D13631">
        <w:rPr>
          <w:bCs/>
        </w:rPr>
        <w:t>Dumitrache</w:t>
      </w:r>
      <w:proofErr w:type="spellEnd"/>
      <w:r w:rsidRPr="00D13631">
        <w:rPr>
          <w:bCs/>
        </w:rPr>
        <w:t xml:space="preserve">, I. </w:t>
      </w:r>
      <w:proofErr w:type="spellStart"/>
      <w:r w:rsidRPr="00D13631">
        <w:rPr>
          <w:bCs/>
        </w:rPr>
        <w:t>Sandu</w:t>
      </w:r>
      <w:proofErr w:type="spellEnd"/>
      <w:r w:rsidRPr="00D13631">
        <w:rPr>
          <w:bCs/>
        </w:rPr>
        <w:t xml:space="preserve">, E. </w:t>
      </w:r>
      <w:proofErr w:type="spellStart"/>
      <w:r w:rsidRPr="00D13631">
        <w:rPr>
          <w:bCs/>
        </w:rPr>
        <w:t>Dutu</w:t>
      </w:r>
      <w:proofErr w:type="spellEnd"/>
      <w:r w:rsidRPr="00D13631">
        <w:rPr>
          <w:bCs/>
        </w:rPr>
        <w:t xml:space="preserve">, A. </w:t>
      </w:r>
      <w:proofErr w:type="spellStart"/>
      <w:r w:rsidRPr="00D13631">
        <w:rPr>
          <w:bCs/>
        </w:rPr>
        <w:t>Ilie</w:t>
      </w:r>
      <w:proofErr w:type="spellEnd"/>
      <w:r w:rsidRPr="00D13631">
        <w:rPr>
          <w:bCs/>
        </w:rPr>
        <w:t>, A.</w:t>
      </w:r>
      <w:r w:rsidRPr="00D13631">
        <w:rPr>
          <w:rFonts w:ascii="MS Gothic" w:eastAsia="MS Gothic" w:hAnsi="MS Gothic" w:cs="MS Gothic" w:hint="eastAsia"/>
          <w:bCs/>
        </w:rPr>
        <w:t>‑</w:t>
      </w:r>
      <w:r w:rsidRPr="00D13631">
        <w:rPr>
          <w:rFonts w:ascii="Calibri" w:hAnsi="Calibri" w:cs="Calibri"/>
          <w:bCs/>
        </w:rPr>
        <w:t xml:space="preserve">M. </w:t>
      </w:r>
      <w:proofErr w:type="spellStart"/>
      <w:r w:rsidRPr="00D13631">
        <w:rPr>
          <w:rFonts w:ascii="Calibri" w:hAnsi="Calibri" w:cs="Calibri"/>
          <w:bCs/>
        </w:rPr>
        <w:t>Banici</w:t>
      </w:r>
      <w:proofErr w:type="spellEnd"/>
      <w:r w:rsidRPr="00D13631">
        <w:rPr>
          <w:rFonts w:ascii="Calibri" w:hAnsi="Calibri" w:cs="Calibri"/>
          <w:bCs/>
        </w:rPr>
        <w:t>, E</w:t>
      </w:r>
      <w:r>
        <w:rPr>
          <w:bCs/>
        </w:rPr>
        <w:t xml:space="preserve">. </w:t>
      </w:r>
      <w:proofErr w:type="spellStart"/>
      <w:r w:rsidRPr="00D13631">
        <w:rPr>
          <w:bCs/>
        </w:rPr>
        <w:t>Vasile</w:t>
      </w:r>
      <w:proofErr w:type="spellEnd"/>
      <w:r>
        <w:rPr>
          <w:bCs/>
        </w:rPr>
        <w:t xml:space="preserve">, </w:t>
      </w:r>
      <w:r w:rsidRPr="00D13631">
        <w:rPr>
          <w:bCs/>
        </w:rPr>
        <w:t>C</w:t>
      </w:r>
      <w:r>
        <w:rPr>
          <w:bCs/>
        </w:rPr>
        <w:t>.</w:t>
      </w:r>
      <w:r w:rsidRPr="00D13631">
        <w:rPr>
          <w:bCs/>
        </w:rPr>
        <w:t xml:space="preserve"> </w:t>
      </w:r>
      <w:proofErr w:type="spellStart"/>
      <w:r w:rsidRPr="00D13631">
        <w:rPr>
          <w:bCs/>
        </w:rPr>
        <w:t>Vlaic</w:t>
      </w:r>
      <w:proofErr w:type="spellEnd"/>
      <w:r>
        <w:rPr>
          <w:bCs/>
        </w:rPr>
        <w:t xml:space="preserve">, </w:t>
      </w:r>
      <w:r w:rsidRPr="00D13631">
        <w:rPr>
          <w:bCs/>
        </w:rPr>
        <w:t xml:space="preserve"> A</w:t>
      </w:r>
      <w:r>
        <w:rPr>
          <w:bCs/>
        </w:rPr>
        <w:t>.</w:t>
      </w:r>
      <w:r w:rsidRPr="00D13631">
        <w:rPr>
          <w:bCs/>
        </w:rPr>
        <w:t xml:space="preserve"> Bund</w:t>
      </w:r>
      <w:r>
        <w:rPr>
          <w:bCs/>
        </w:rPr>
        <w:t xml:space="preserve">, </w:t>
      </w:r>
      <w:r w:rsidRPr="00D13631">
        <w:rPr>
          <w:bCs/>
        </w:rPr>
        <w:t>G</w:t>
      </w:r>
      <w:r>
        <w:rPr>
          <w:bCs/>
        </w:rPr>
        <w:t>.</w:t>
      </w:r>
      <w:r w:rsidRPr="00D13631">
        <w:rPr>
          <w:bCs/>
        </w:rPr>
        <w:t xml:space="preserve"> </w:t>
      </w:r>
      <w:proofErr w:type="spellStart"/>
      <w:r w:rsidRPr="00D13631">
        <w:rPr>
          <w:bCs/>
        </w:rPr>
        <w:t>Prodan</w:t>
      </w:r>
      <w:proofErr w:type="spellEnd"/>
      <w:r>
        <w:rPr>
          <w:bCs/>
        </w:rPr>
        <w:t xml:space="preserve">, </w:t>
      </w:r>
      <w:r>
        <w:rPr>
          <w:b/>
        </w:rPr>
        <w:t xml:space="preserve"> </w:t>
      </w:r>
      <w:r w:rsidRPr="00D13631">
        <w:rPr>
          <w:b/>
          <w:bCs/>
        </w:rPr>
        <w:t xml:space="preserve">Laser </w:t>
      </w:r>
      <w:proofErr w:type="spellStart"/>
      <w:r w:rsidRPr="00D13631">
        <w:rPr>
          <w:b/>
          <w:bCs/>
        </w:rPr>
        <w:t>pyrolysis</w:t>
      </w:r>
      <w:proofErr w:type="spellEnd"/>
      <w:r w:rsidRPr="00D13631">
        <w:rPr>
          <w:b/>
          <w:bCs/>
        </w:rPr>
        <w:t xml:space="preserve"> synthe</w:t>
      </w:r>
      <w:r>
        <w:rPr>
          <w:b/>
          <w:bCs/>
        </w:rPr>
        <w:t xml:space="preserve">sis of </w:t>
      </w:r>
      <w:proofErr w:type="spellStart"/>
      <w:r>
        <w:rPr>
          <w:b/>
          <w:bCs/>
        </w:rPr>
        <w:t>Sn</w:t>
      </w:r>
      <w:proofErr w:type="spellEnd"/>
      <w:r>
        <w:rPr>
          <w:b/>
          <w:bCs/>
        </w:rPr>
        <w:t>–Fe–</w:t>
      </w:r>
      <w:proofErr w:type="spellStart"/>
      <w:r>
        <w:rPr>
          <w:b/>
          <w:bCs/>
        </w:rPr>
        <w:t>N@polycarbosilazane</w:t>
      </w:r>
      <w:proofErr w:type="spellEnd"/>
      <w:r>
        <w:rPr>
          <w:b/>
          <w:bCs/>
        </w:rPr>
        <w:t xml:space="preserve"> </w:t>
      </w:r>
      <w:proofErr w:type="spellStart"/>
      <w:r w:rsidRPr="00D13631">
        <w:rPr>
          <w:b/>
          <w:bCs/>
        </w:rPr>
        <w:t>nanocomposites</w:t>
      </w:r>
      <w:proofErr w:type="spellEnd"/>
      <w:r w:rsidRPr="00D13631">
        <w:rPr>
          <w:b/>
          <w:bCs/>
        </w:rPr>
        <w:t>, characterization and evaluation as energy</w:t>
      </w:r>
      <w:r>
        <w:rPr>
          <w:b/>
        </w:rPr>
        <w:t xml:space="preserve"> </w:t>
      </w:r>
      <w:r w:rsidRPr="00D13631">
        <w:rPr>
          <w:b/>
          <w:bCs/>
        </w:rPr>
        <w:t>storage materials</w:t>
      </w:r>
      <w:r>
        <w:rPr>
          <w:b/>
          <w:bCs/>
        </w:rPr>
        <w:t>,</w:t>
      </w:r>
      <w:r w:rsidRPr="00D13631">
        <w:rPr>
          <w:b/>
        </w:rPr>
        <w:t xml:space="preserve"> </w:t>
      </w:r>
      <w:r w:rsidRPr="00B40971">
        <w:rPr>
          <w:i/>
        </w:rPr>
        <w:t>Appl. Phys. A</w:t>
      </w:r>
      <w:r>
        <w:t xml:space="preserve"> 123 (2017) 123. Art. Nr. </w:t>
      </w:r>
      <w:r w:rsidRPr="00FC08A4">
        <w:t>695</w:t>
      </w:r>
    </w:p>
    <w:p w:rsidR="00C23A70" w:rsidRDefault="00C23A70" w:rsidP="00C23A70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DOI 10.1007/s00339-017-1300 </w:t>
      </w:r>
    </w:p>
    <w:p w:rsidR="00C23A70" w:rsidRDefault="00C23A70" w:rsidP="00C23A7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23A70" w:rsidRPr="00DA1073" w:rsidRDefault="00C23A70" w:rsidP="00C23A70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Lucrari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raportate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sub forma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postere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Conferinte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Internationale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:</w:t>
      </w:r>
      <w:hyperlink r:id="rId4" w:history="1">
        <w:r w:rsidRPr="002A53D8">
          <w:rPr>
            <w:rFonts w:ascii="Times New Roman" w:eastAsia="Times New Roman" w:hAnsi="Times New Roman"/>
            <w:vanish/>
            <w:color w:val="014682"/>
            <w:sz w:val="20"/>
            <w:szCs w:val="20"/>
          </w:rPr>
          <w:t>Hide Affiliations</w:t>
        </w:r>
      </w:hyperlink>
      <w:r w:rsidRPr="002A53D8">
        <w:rPr>
          <w:rFonts w:ascii="Times New Roman" w:eastAsia="Times New Roman" w:hAnsi="Times New Roman"/>
          <w:i/>
          <w:iCs/>
          <w:vanish/>
          <w:color w:val="000000"/>
          <w:sz w:val="20"/>
          <w:szCs w:val="20"/>
        </w:rPr>
        <w:t xml:space="preserve">* </w:t>
      </w:r>
    </w:p>
    <w:p w:rsidR="00C23A70" w:rsidRPr="002A53D8" w:rsidRDefault="00C23A70" w:rsidP="00C23A70">
      <w:pPr>
        <w:shd w:val="clear" w:color="auto" w:fill="F6F6F7"/>
        <w:spacing w:after="0" w:line="300" w:lineRule="atLeast"/>
        <w:rPr>
          <w:rFonts w:ascii="Times New Roman" w:eastAsia="Times New Roman" w:hAnsi="Times New Roman"/>
          <w:vanish/>
          <w:color w:val="000000"/>
          <w:sz w:val="20"/>
          <w:szCs w:val="20"/>
        </w:rPr>
      </w:pPr>
      <w:r>
        <w:rPr>
          <w:b/>
          <w:i/>
        </w:rPr>
        <w:t xml:space="preserve">-  </w:t>
      </w:r>
      <w:r w:rsidRPr="00021167">
        <w:rPr>
          <w:b/>
          <w:i/>
        </w:rPr>
        <w:t xml:space="preserve">C.T. </w:t>
      </w:r>
      <w:proofErr w:type="spellStart"/>
      <w:r w:rsidRPr="00021167">
        <w:rPr>
          <w:b/>
          <w:i/>
        </w:rPr>
        <w:t>Fleaca</w:t>
      </w:r>
      <w:proofErr w:type="spellEnd"/>
      <w:r w:rsidRPr="00021167">
        <w:t xml:space="preserve">, F. </w:t>
      </w:r>
      <w:proofErr w:type="spellStart"/>
      <w:r w:rsidRPr="00021167">
        <w:t>Dumitrache</w:t>
      </w:r>
      <w:proofErr w:type="spellEnd"/>
      <w:r w:rsidRPr="00021167">
        <w:t xml:space="preserve">, E. </w:t>
      </w:r>
      <w:proofErr w:type="spellStart"/>
      <w:r w:rsidRPr="00021167">
        <w:t>Dutu</w:t>
      </w:r>
      <w:proofErr w:type="spellEnd"/>
      <w:r w:rsidRPr="00021167">
        <w:t xml:space="preserve">, A. </w:t>
      </w:r>
      <w:proofErr w:type="spellStart"/>
      <w:r w:rsidRPr="00021167">
        <w:t>Ilie</w:t>
      </w:r>
      <w:proofErr w:type="spellEnd"/>
      <w:r w:rsidRPr="00021167">
        <w:t xml:space="preserve">, A.-M. </w:t>
      </w:r>
      <w:proofErr w:type="spellStart"/>
      <w:r w:rsidRPr="00021167">
        <w:t>Banici</w:t>
      </w:r>
      <w:proofErr w:type="spellEnd"/>
      <w:r w:rsidRPr="00021167">
        <w:t xml:space="preserve">, E. </w:t>
      </w:r>
      <w:proofErr w:type="spellStart"/>
      <w:r w:rsidRPr="00021167">
        <w:t>Vasile</w:t>
      </w:r>
      <w:proofErr w:type="spellEnd"/>
      <w:r w:rsidRPr="00021167">
        <w:t xml:space="preserve">, C. </w:t>
      </w:r>
      <w:proofErr w:type="spellStart"/>
      <w:r w:rsidRPr="00021167">
        <w:t>Vlaic</w:t>
      </w:r>
      <w:proofErr w:type="spellEnd"/>
      <w:r w:rsidRPr="00021167">
        <w:t>, A. Bund</w:t>
      </w:r>
      <w:r>
        <w:t xml:space="preserve">, G. </w:t>
      </w:r>
      <w:proofErr w:type="spellStart"/>
      <w:r>
        <w:t>Prodan</w:t>
      </w:r>
      <w:proofErr w:type="spellEnd"/>
      <w:r w:rsidRPr="00021167">
        <w:t xml:space="preserve"> “</w:t>
      </w:r>
      <w:r w:rsidRPr="00021167">
        <w:rPr>
          <w:b/>
        </w:rPr>
        <w:t>NH</w:t>
      </w:r>
      <w:r w:rsidRPr="00021167">
        <w:rPr>
          <w:b/>
          <w:vertAlign w:val="subscript"/>
        </w:rPr>
        <w:t>3</w:t>
      </w:r>
      <w:r w:rsidRPr="00021167">
        <w:rPr>
          <w:b/>
        </w:rPr>
        <w:t xml:space="preserve">-sensitzed laser </w:t>
      </w:r>
      <w:proofErr w:type="spellStart"/>
      <w:r w:rsidRPr="00021167">
        <w:rPr>
          <w:b/>
        </w:rPr>
        <w:t>pyrolysis</w:t>
      </w:r>
      <w:proofErr w:type="spellEnd"/>
      <w:r w:rsidRPr="00021167">
        <w:rPr>
          <w:b/>
        </w:rPr>
        <w:t xml:space="preserve"> synthesis of </w:t>
      </w:r>
      <w:proofErr w:type="spellStart"/>
      <w:r w:rsidRPr="00021167">
        <w:rPr>
          <w:b/>
        </w:rPr>
        <w:t>Sn</w:t>
      </w:r>
      <w:proofErr w:type="spellEnd"/>
      <w:r w:rsidRPr="00021167">
        <w:rPr>
          <w:b/>
        </w:rPr>
        <w:t>-Fe-N@</w:t>
      </w:r>
      <w:r>
        <w:rPr>
          <w:b/>
        </w:rPr>
        <w:t xml:space="preserve"> </w:t>
      </w:r>
      <w:proofErr w:type="spellStart"/>
      <w:r w:rsidRPr="00021167">
        <w:rPr>
          <w:b/>
        </w:rPr>
        <w:t>Polycarbosilazane</w:t>
      </w:r>
      <w:proofErr w:type="spellEnd"/>
      <w:r w:rsidRPr="00021167">
        <w:rPr>
          <w:b/>
        </w:rPr>
        <w:t xml:space="preserve"> </w:t>
      </w:r>
      <w:proofErr w:type="spellStart"/>
      <w:r w:rsidRPr="00021167">
        <w:rPr>
          <w:b/>
        </w:rPr>
        <w:t>nanocomposites</w:t>
      </w:r>
      <w:proofErr w:type="spellEnd"/>
      <w:r w:rsidRPr="00021167">
        <w:rPr>
          <w:b/>
        </w:rPr>
        <w:t xml:space="preserve"> as energy storage materials</w:t>
      </w:r>
      <w:r w:rsidRPr="00021167">
        <w:t>”</w:t>
      </w:r>
      <w:r w:rsidRPr="00021167">
        <w:rPr>
          <w:bCs/>
          <w:iCs/>
          <w:lang w:val="en-GB"/>
        </w:rPr>
        <w:t>E</w:t>
      </w:r>
      <w:r w:rsidRPr="00021167">
        <w:t xml:space="preserve"> -MRS Spring Meeting, Strasbourg, France, May 22-26, 2017</w:t>
      </w:r>
      <w:r w:rsidRPr="002A53D8">
        <w:rPr>
          <w:rFonts w:ascii="Times New Roman" w:eastAsia="Times New Roman" w:hAnsi="Times New Roman"/>
          <w:vanish/>
          <w:color w:val="000000"/>
          <w:sz w:val="20"/>
          <w:szCs w:val="20"/>
        </w:rPr>
        <w:t xml:space="preserve">Corresponding authors </w:t>
      </w:r>
    </w:p>
    <w:p w:rsidR="00C23A70" w:rsidRPr="002A53D8" w:rsidRDefault="00C23A70" w:rsidP="00C23A70">
      <w:pPr>
        <w:shd w:val="clear" w:color="auto" w:fill="F6F6F7"/>
        <w:spacing w:after="0" w:line="300" w:lineRule="atLeast"/>
        <w:rPr>
          <w:rFonts w:ascii="Times New Roman" w:eastAsia="Times New Roman" w:hAnsi="Times New Roman"/>
          <w:i/>
          <w:iCs/>
          <w:vanish/>
          <w:color w:val="000000"/>
          <w:sz w:val="20"/>
          <w:szCs w:val="20"/>
        </w:rPr>
      </w:pPr>
      <w:r w:rsidRPr="002A53D8">
        <w:rPr>
          <w:rFonts w:ascii="Times New Roman" w:eastAsia="Times New Roman" w:hAnsi="Times New Roman"/>
          <w:i/>
          <w:iCs/>
          <w:vanish/>
          <w:color w:val="000000"/>
          <w:sz w:val="20"/>
          <w:szCs w:val="20"/>
          <w:vertAlign w:val="superscript"/>
        </w:rPr>
        <w:t xml:space="preserve">a </w:t>
      </w:r>
    </w:p>
    <w:p w:rsidR="00C23A70" w:rsidRPr="002A53D8" w:rsidRDefault="00C23A70" w:rsidP="00C23A70">
      <w:pPr>
        <w:shd w:val="clear" w:color="auto" w:fill="F6F6F7"/>
        <w:spacing w:after="0" w:line="300" w:lineRule="atLeast"/>
        <w:rPr>
          <w:rFonts w:ascii="Times New Roman" w:eastAsia="Times New Roman" w:hAnsi="Times New Roman"/>
          <w:vanish/>
          <w:color w:val="000000"/>
          <w:sz w:val="20"/>
          <w:szCs w:val="20"/>
        </w:rPr>
      </w:pPr>
      <w:r w:rsidRPr="002A53D8">
        <w:rPr>
          <w:rFonts w:ascii="Times New Roman" w:eastAsia="Times New Roman" w:hAnsi="Times New Roman"/>
          <w:vanish/>
          <w:color w:val="000000"/>
          <w:sz w:val="20"/>
          <w:szCs w:val="20"/>
        </w:rPr>
        <w:t xml:space="preserve">State Key Laboratory of Chemical Resource Engineering, Beijing Laboratory of Biomedical Materials, Beijing University of Chemical Technology, 15 Beisanhuan East Road, Beijing, China </w:t>
      </w:r>
      <w:r w:rsidRPr="002A53D8">
        <w:rPr>
          <w:rFonts w:ascii="Times New Roman" w:eastAsia="Times New Roman" w:hAnsi="Times New Roman"/>
          <w:vanish/>
          <w:color w:val="000000"/>
          <w:sz w:val="20"/>
          <w:szCs w:val="20"/>
        </w:rPr>
        <w:br/>
      </w:r>
      <w:r w:rsidRPr="002A53D8">
        <w:rPr>
          <w:rFonts w:ascii="Times New Roman" w:eastAsia="Times New Roman" w:hAnsi="Times New Roman"/>
          <w:bCs/>
          <w:vanish/>
          <w:color w:val="000000"/>
          <w:sz w:val="20"/>
          <w:szCs w:val="20"/>
        </w:rPr>
        <w:t xml:space="preserve">E-mail: </w:t>
      </w:r>
      <w:hyperlink r:id="rId5" w:tooltip="huangyaqin9@gmail.com" w:history="1">
        <w:r w:rsidRPr="002A53D8">
          <w:rPr>
            <w:rFonts w:ascii="Times New Roman" w:eastAsia="Times New Roman" w:hAnsi="Times New Roman"/>
            <w:vanish/>
            <w:color w:val="014682"/>
            <w:sz w:val="20"/>
            <w:szCs w:val="20"/>
          </w:rPr>
          <w:t>huangyaqin9@gmail.com</w:t>
        </w:r>
      </w:hyperlink>
      <w:r w:rsidRPr="002A53D8">
        <w:rPr>
          <w:rFonts w:ascii="Times New Roman" w:eastAsia="Times New Roman" w:hAnsi="Times New Roman"/>
          <w:vanish/>
          <w:color w:val="000000"/>
          <w:sz w:val="20"/>
          <w:szCs w:val="20"/>
        </w:rPr>
        <w:t xml:space="preserve">, </w:t>
      </w:r>
      <w:hyperlink r:id="rId6" w:tooltip="wangf@mail.buct.edu.cn" w:history="1">
        <w:r w:rsidRPr="002A53D8">
          <w:rPr>
            <w:rFonts w:ascii="Times New Roman" w:eastAsia="Times New Roman" w:hAnsi="Times New Roman"/>
            <w:vanish/>
            <w:color w:val="014682"/>
            <w:sz w:val="20"/>
            <w:szCs w:val="20"/>
          </w:rPr>
          <w:t>wangf@mail.buct.edu.cn</w:t>
        </w:r>
      </w:hyperlink>
    </w:p>
    <w:p w:rsidR="00C23A70" w:rsidRPr="002A53D8" w:rsidRDefault="00C23A70" w:rsidP="00C23A70">
      <w:pPr>
        <w:shd w:val="clear" w:color="auto" w:fill="F6F6F7"/>
        <w:spacing w:after="0" w:line="300" w:lineRule="atLeast"/>
        <w:rPr>
          <w:rFonts w:ascii="Times New Roman" w:eastAsia="Times New Roman" w:hAnsi="Times New Roman"/>
          <w:i/>
          <w:iCs/>
          <w:vanish/>
          <w:color w:val="000000"/>
          <w:sz w:val="20"/>
          <w:szCs w:val="20"/>
        </w:rPr>
      </w:pPr>
      <w:r w:rsidRPr="002A53D8">
        <w:rPr>
          <w:rFonts w:ascii="Times New Roman" w:eastAsia="Times New Roman" w:hAnsi="Times New Roman"/>
          <w:i/>
          <w:iCs/>
          <w:vanish/>
          <w:color w:val="000000"/>
          <w:sz w:val="20"/>
          <w:szCs w:val="20"/>
          <w:vertAlign w:val="superscript"/>
        </w:rPr>
        <w:t xml:space="preserve">b </w:t>
      </w:r>
    </w:p>
    <w:p w:rsidR="00C23A70" w:rsidRPr="002A53D8" w:rsidRDefault="00C23A70" w:rsidP="00C23A70">
      <w:pPr>
        <w:shd w:val="clear" w:color="auto" w:fill="F6F6F7"/>
        <w:spacing w:after="75" w:line="300" w:lineRule="atLeast"/>
        <w:rPr>
          <w:rFonts w:ascii="Times New Roman" w:eastAsia="Times New Roman" w:hAnsi="Times New Roman"/>
          <w:vanish/>
          <w:color w:val="000000"/>
          <w:sz w:val="20"/>
          <w:szCs w:val="20"/>
        </w:rPr>
      </w:pPr>
      <w:r w:rsidRPr="002A53D8">
        <w:rPr>
          <w:rFonts w:ascii="Times New Roman" w:eastAsia="Times New Roman" w:hAnsi="Times New Roman"/>
          <w:vanish/>
          <w:color w:val="000000"/>
          <w:sz w:val="20"/>
          <w:szCs w:val="20"/>
        </w:rPr>
        <w:t xml:space="preserve">Research Institute of Chemical Defense, 35 Huayuan North Road, Beijing, China </w:t>
      </w:r>
    </w:p>
    <w:p w:rsidR="00C23A70" w:rsidRDefault="00C23A70" w:rsidP="00C23A70">
      <w:pPr>
        <w:spacing w:after="0" w:line="360" w:lineRule="auto"/>
        <w:ind w:left="360"/>
        <w:rPr>
          <w:rFonts w:ascii="Times New Roman" w:hAnsi="Times New Roman"/>
          <w:bCs/>
          <w:sz w:val="20"/>
          <w:szCs w:val="20"/>
        </w:rPr>
      </w:pPr>
    </w:p>
    <w:p w:rsidR="00C23A70" w:rsidRDefault="00C23A70" w:rsidP="00C23A70">
      <w:pPr>
        <w:spacing w:after="0" w:line="360" w:lineRule="auto"/>
        <w:ind w:left="360"/>
        <w:rPr>
          <w:rFonts w:ascii="Times New Roman" w:hAnsi="Times New Roman"/>
          <w:bCs/>
          <w:sz w:val="20"/>
          <w:szCs w:val="20"/>
        </w:rPr>
      </w:pPr>
    </w:p>
    <w:p w:rsidR="00C03E9B" w:rsidRDefault="00C03E9B"/>
    <w:sectPr w:rsidR="00C03E9B" w:rsidSect="00C0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20"/>
  <w:characterSpacingControl w:val="doNotCompress"/>
  <w:compat/>
  <w:rsids>
    <w:rsidRoot w:val="00C23A70"/>
    <w:rsid w:val="00C03E9B"/>
    <w:rsid w:val="00C2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70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C23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f@mail.buct.edu.cn" TargetMode="External"/><Relationship Id="rId5" Type="http://schemas.openxmlformats.org/officeDocument/2006/relationships/hyperlink" Target="mailto:huangyaqin9@gmail.com" TargetMode="External"/><Relationship Id="rId4" Type="http://schemas.openxmlformats.org/officeDocument/2006/relationships/hyperlink" Target="http://pubs.rsc.org/en/content/articlelanding/2015/cc/c5cc02080h?iscitedby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claudiu</dc:creator>
  <cp:lastModifiedBy>claudiu</cp:lastModifiedBy>
  <cp:revision>1</cp:revision>
  <dcterms:created xsi:type="dcterms:W3CDTF">2017-11-28T21:56:00Z</dcterms:created>
  <dcterms:modified xsi:type="dcterms:W3CDTF">2017-11-28T21:59:00Z</dcterms:modified>
</cp:coreProperties>
</file>